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DB604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760DB605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0DB606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0DB607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0DB608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0DB609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60DB60A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60DB60B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60DB60C" w14:textId="77777777"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60DB60D" w14:textId="03B30126" w:rsidR="000F5A52" w:rsidRPr="002A167A" w:rsidRDefault="00086B63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Ч</w:t>
      </w:r>
      <w:r w:rsidR="000F5A52" w:rsidRPr="002A167A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760DB60E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60DB60F" w14:textId="77777777"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760DB610" w14:textId="77777777"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14:paraId="760DB611" w14:textId="77777777"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760DB612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60DB613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60DB614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60DB615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60DB616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7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8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9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A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B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C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D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760DB61E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760DB61F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14:paraId="760DB620" w14:textId="585714D4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201</w:t>
      </w:r>
      <w:r w:rsidR="007620D6">
        <w:rPr>
          <w:rFonts w:ascii="Arial" w:hAnsi="Arial" w:cs="Arial"/>
          <w:b/>
          <w:sz w:val="20"/>
          <w:szCs w:val="20"/>
          <w:lang w:val="uk-UA"/>
        </w:rPr>
        <w:t>9</w:t>
      </w:r>
      <w:bookmarkStart w:id="17" w:name="_GoBack"/>
      <w:bookmarkEnd w:id="17"/>
      <w:r w:rsidRPr="002A167A">
        <w:rPr>
          <w:rFonts w:ascii="Arial" w:hAnsi="Arial" w:cs="Arial"/>
          <w:b/>
          <w:sz w:val="20"/>
          <w:szCs w:val="20"/>
        </w:rPr>
        <w:t xml:space="preserve"> г.</w:t>
      </w:r>
    </w:p>
    <w:p w14:paraId="760DB621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14:paraId="760DB622" w14:textId="77777777"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760DB623" w14:textId="699639D1" w:rsidR="000B2479" w:rsidRPr="002A167A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086B63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г. Запорожье ул. </w:t>
      </w:r>
      <w:r w:rsidR="008A5FAF">
        <w:rPr>
          <w:rFonts w:ascii="Arial" w:hAnsi="Arial" w:cs="Arial"/>
          <w:snapToGrid w:val="0"/>
          <w:sz w:val="20"/>
          <w:szCs w:val="20"/>
        </w:rPr>
        <w:t>Василия Стуса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</w:t>
      </w:r>
      <w:r w:rsidR="008A5FAF">
        <w:rPr>
          <w:rFonts w:ascii="Arial" w:hAnsi="Arial" w:cs="Arial"/>
          <w:snapToGrid w:val="0"/>
          <w:sz w:val="20"/>
          <w:szCs w:val="20"/>
        </w:rPr>
        <w:t>https://carlsbergukraine.com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товаров, работ,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 согласно Спецификации (Приложение №</w:t>
      </w:r>
      <w:r w:rsidR="00165D9B" w:rsidRPr="002A167A">
        <w:rPr>
          <w:rFonts w:ascii="Arial" w:hAnsi="Arial" w:cs="Arial"/>
          <w:snapToGrid w:val="0"/>
          <w:sz w:val="20"/>
          <w:szCs w:val="20"/>
        </w:rPr>
        <w:t>2).</w:t>
      </w:r>
    </w:p>
    <w:p w14:paraId="760DB624" w14:textId="77777777"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</w:t>
      </w:r>
      <w:r w:rsidR="000B2479" w:rsidRPr="00086B63">
        <w:rPr>
          <w:rFonts w:ascii="Arial" w:hAnsi="Arial" w:cs="Arial"/>
          <w:snapToGrid w:val="0"/>
          <w:sz w:val="20"/>
          <w:szCs w:val="20"/>
        </w:rPr>
        <w:t xml:space="preserve">произведен </w:t>
      </w:r>
      <w:r w:rsidR="000B2479" w:rsidRPr="00086B63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760DB625" w14:textId="77777777"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760DB626" w14:textId="77777777"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760DB627" w14:textId="77777777"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760DB628" w14:textId="77777777"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14:paraId="760DB629" w14:textId="2C37C159"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086B63">
        <w:rPr>
          <w:rFonts w:ascii="Arial" w:hAnsi="Arial" w:cs="Arial"/>
          <w:sz w:val="20"/>
          <w:szCs w:val="20"/>
        </w:rPr>
        <w:t>7. Ч</w:t>
      </w:r>
      <w:r w:rsidR="000B1C55" w:rsidRPr="002A167A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r w:rsidR="00086B63" w:rsidRPr="002A167A">
        <w:rPr>
          <w:rFonts w:ascii="Arial" w:hAnsi="Arial" w:cs="Arial"/>
          <w:sz w:val="20"/>
          <w:szCs w:val="20"/>
        </w:rPr>
        <w:t>на электронной</w:t>
      </w:r>
      <w:r w:rsidR="000B1C55" w:rsidRPr="002A167A">
        <w:rPr>
          <w:rFonts w:ascii="Arial" w:hAnsi="Arial" w:cs="Arial"/>
          <w:sz w:val="20"/>
          <w:szCs w:val="20"/>
        </w:rPr>
        <w:t xml:space="preserve"> торговой площадке с предварительным </w:t>
      </w:r>
      <w:r w:rsidR="00086B63" w:rsidRPr="002A167A">
        <w:rPr>
          <w:rFonts w:ascii="Arial" w:hAnsi="Arial" w:cs="Arial"/>
          <w:sz w:val="20"/>
          <w:szCs w:val="20"/>
        </w:rPr>
        <w:t>уведомлением участников</w:t>
      </w:r>
      <w:r w:rsidR="000B1C55" w:rsidRPr="002A167A">
        <w:rPr>
          <w:rFonts w:ascii="Arial" w:hAnsi="Arial" w:cs="Arial"/>
          <w:sz w:val="20"/>
          <w:szCs w:val="20"/>
        </w:rPr>
        <w:t xml:space="preserve"> о такой процедуре.</w:t>
      </w:r>
    </w:p>
    <w:p w14:paraId="760DB62A" w14:textId="77777777"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760DB62B" w14:textId="77777777"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60DB62C" w14:textId="77777777"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14:paraId="760DB62D" w14:textId="77777777"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14:paraId="760DB62E" w14:textId="77777777"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14:paraId="760DB62F" w14:textId="77777777"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760DB630" w14:textId="77777777" w:rsidR="0072068F" w:rsidRPr="002A167A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Коммерчес</w:t>
      </w:r>
      <w:r w:rsidR="00165D9B" w:rsidRPr="002A167A">
        <w:rPr>
          <w:rFonts w:ascii="Arial" w:hAnsi="Arial" w:cs="Arial"/>
          <w:sz w:val="20"/>
          <w:szCs w:val="20"/>
        </w:rPr>
        <w:t>кое предложение.</w:t>
      </w:r>
    </w:p>
    <w:p w14:paraId="760DB631" w14:textId="77777777"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760DB632" w14:textId="77777777"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Юридич</w:t>
      </w:r>
      <w:r w:rsidRPr="002A167A">
        <w:rPr>
          <w:b/>
          <w:bCs/>
          <w:color w:val="1F497D"/>
        </w:rPr>
        <w:t>еских лиц</w:t>
      </w:r>
      <w:r w:rsidR="000F5A52" w:rsidRPr="002A167A">
        <w:rPr>
          <w:b/>
          <w:bCs/>
          <w:color w:val="1F497D"/>
          <w:lang w:val="uk-UA"/>
        </w:rPr>
        <w:t>:</w:t>
      </w:r>
    </w:p>
    <w:p w14:paraId="760DB633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выписка  из него (1,2, страница с видами деятельности, страница с полномочиями руководящих органов, последняя страница); </w:t>
      </w:r>
    </w:p>
    <w:p w14:paraId="760DB634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14:paraId="760DB635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760DB636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Свидетельство плательщика НДС; </w:t>
      </w:r>
    </w:p>
    <w:p w14:paraId="760DB637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760DB638" w14:textId="77777777"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ф</w:t>
      </w:r>
      <w:r w:rsidR="003720A0" w:rsidRPr="002A167A">
        <w:rPr>
          <w:b/>
          <w:bCs/>
          <w:color w:val="1F497D"/>
          <w:lang w:val="uk-UA"/>
        </w:rPr>
        <w:t>изических лиц – предпринимателей</w:t>
      </w:r>
      <w:r w:rsidR="000F5A52" w:rsidRPr="002A167A">
        <w:rPr>
          <w:b/>
          <w:bCs/>
          <w:color w:val="1F497D"/>
          <w:lang w:val="uk-UA"/>
        </w:rPr>
        <w:t xml:space="preserve">: </w:t>
      </w:r>
    </w:p>
    <w:p w14:paraId="760DB639" w14:textId="045EB53F"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ФЛПа;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086B6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14:paraId="760DB63A" w14:textId="77777777"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</w:t>
      </w:r>
      <w:r w:rsidR="00CD2040" w:rsidRPr="002A167A">
        <w:rPr>
          <w:rFonts w:ascii="Arial" w:hAnsi="Arial" w:cs="Arial"/>
          <w:sz w:val="20"/>
          <w:szCs w:val="20"/>
        </w:rPr>
        <w:lastRenderedPageBreak/>
        <w:t>Участника.</w:t>
      </w:r>
    </w:p>
    <w:p w14:paraId="760DB63B" w14:textId="77777777"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760DB63C" w14:textId="77777777"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760DB63D" w14:textId="77777777"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760DB63E" w14:textId="77777777"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60DB63F" w14:textId="77777777"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60DB640" w14:textId="77777777"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760DB641" w14:textId="77777777"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760DB642" w14:textId="77777777"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760DB643" w14:textId="77777777"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760DB644" w14:textId="77777777"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760DB645" w14:textId="77777777"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760DB646" w14:textId="77777777" w:rsidR="000B2479" w:rsidRPr="002A167A" w:rsidRDefault="000B2479" w:rsidP="009A3A5D">
      <w:pPr>
        <w:jc w:val="both"/>
      </w:pPr>
    </w:p>
    <w:p w14:paraId="760DB647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973D02">
        <w:rPr>
          <w:rFonts w:ascii="Arial" w:hAnsi="Arial" w:cs="Arial"/>
          <w:sz w:val="20"/>
          <w:szCs w:val="20"/>
        </w:rPr>
        <w:t>4</w:t>
      </w:r>
      <w:r w:rsidR="000B2479" w:rsidRPr="00973D02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973D02">
        <w:rPr>
          <w:rFonts w:ascii="Arial" w:hAnsi="Arial" w:cs="Arial"/>
          <w:sz w:val="20"/>
          <w:szCs w:val="20"/>
        </w:rPr>
        <w:t>тендера</w:t>
      </w:r>
    </w:p>
    <w:p w14:paraId="760DB648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760DB649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60DB64A" w14:textId="77777777"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760DB64B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14:paraId="760DB64C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760DB64D" w14:textId="5BCC60BF" w:rsidR="000B2479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4AA853C1" w14:textId="5EEA19D4" w:rsidR="008A5FAF" w:rsidRPr="002A167A" w:rsidRDefault="008A5FAF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5.3. На каждый заказ, полученный от Организатора, оформляется отдельная Спецификация к Договору поставки.</w:t>
      </w:r>
    </w:p>
    <w:p w14:paraId="760DB64E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14:paraId="760DB650" w14:textId="2423E7BB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>.</w:t>
      </w:r>
      <w:r w:rsidR="00086B63">
        <w:rPr>
          <w:rFonts w:ascii="Arial" w:hAnsi="Arial" w:cs="Arial"/>
          <w:sz w:val="20"/>
          <w:szCs w:val="20"/>
        </w:rPr>
        <w:t>1</w:t>
      </w:r>
      <w:r w:rsidR="000B2479" w:rsidRPr="002A167A">
        <w:rPr>
          <w:rFonts w:ascii="Arial" w:hAnsi="Arial" w:cs="Arial"/>
          <w:sz w:val="20"/>
          <w:szCs w:val="20"/>
        </w:rPr>
        <w:t xml:space="preserve">.  В течение трех рабочих дней со дня принятия решения Участникам </w:t>
      </w:r>
      <w:r w:rsidR="00086B63" w:rsidRPr="002A167A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A167A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760DB651" w14:textId="77777777"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760DB652" w14:textId="77777777"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760DB653" w14:textId="77777777"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8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14:paraId="760DB654" w14:textId="77777777"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A167A" w14:paraId="760DB659" w14:textId="77777777" w:rsidTr="00EA480B">
        <w:tc>
          <w:tcPr>
            <w:tcW w:w="456" w:type="dxa"/>
            <w:vMerge w:val="restart"/>
            <w:shd w:val="clear" w:color="auto" w:fill="9BBB59" w:themeFill="accent3"/>
          </w:tcPr>
          <w:p w14:paraId="760DB655" w14:textId="77777777"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14:paraId="760DB656" w14:textId="77777777"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14:paraId="760DB657" w14:textId="77777777"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14:paraId="760DB658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 виде</w:t>
            </w:r>
          </w:p>
        </w:tc>
      </w:tr>
      <w:tr w:rsidR="00AF2902" w:rsidRPr="002A167A" w14:paraId="760DB660" w14:textId="77777777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14:paraId="760DB65A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14:paraId="760DB65B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760DB65C" w14:textId="77777777"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14:paraId="760DB65D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14:paraId="760DB65E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1011" w:type="dxa"/>
            <w:shd w:val="clear" w:color="auto" w:fill="9BBB59" w:themeFill="accent3"/>
          </w:tcPr>
          <w:p w14:paraId="760DB65F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14:paraId="760DB66A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760DB661" w14:textId="77777777"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0DB662" w14:textId="77777777"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14:paraId="760DB663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9" w:name="_MON_1444130754"/>
        <w:bookmarkStart w:id="20" w:name="_MON_1447577646"/>
        <w:bookmarkStart w:id="21" w:name="_MON_1445248235"/>
        <w:bookmarkStart w:id="22" w:name="_MON_1445250224"/>
        <w:bookmarkStart w:id="23" w:name="_MON_1445250993"/>
        <w:bookmarkStart w:id="24" w:name="_MON_1448274922"/>
        <w:bookmarkStart w:id="25" w:name="_MON_1445758963"/>
        <w:bookmarkStart w:id="26" w:name="_MON_1446980227"/>
        <w:bookmarkStart w:id="27" w:name="_MON_1447052642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tc>
          <w:tcPr>
            <w:tcW w:w="1701" w:type="dxa"/>
            <w:shd w:val="pct10" w:color="auto" w:fill="auto"/>
          </w:tcPr>
          <w:p w14:paraId="760DB664" w14:textId="4E5D7B9F" w:rsidR="00AF2902" w:rsidRPr="002A167A" w:rsidRDefault="00B85F80" w:rsidP="009A3A5D">
            <w:pPr>
              <w:spacing w:before="1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/>
            </w:r>
            <w:r w:rsidR="0061761A">
              <w:rPr>
                <w:rFonts w:ascii="Arial" w:hAnsi="Arial" w:cs="Arial"/>
                <w:color w:val="FF0000"/>
                <w:sz w:val="20"/>
                <w:szCs w:val="20"/>
              </w:rPr>
              <w:instrText>HYPERLINK "1.%20Zayavka%20na%20uchastie%20+%20komerch.%20predlogenie.doc"</w:instrTex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="00542482">
              <w:rPr>
                <w:rStyle w:val="a8"/>
                <w:rFonts w:ascii="Arial" w:hAnsi="Arial" w:cs="Arial"/>
                <w:sz w:val="20"/>
                <w:szCs w:val="20"/>
              </w:rPr>
              <w:t>Заявка на участие в тендере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</w:tcPr>
          <w:p w14:paraId="760DB665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14:paraId="760DB666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850" w:type="dxa"/>
          </w:tcPr>
          <w:p w14:paraId="760DB667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60DB668" w14:textId="77777777" w:rsidR="00AF2902" w:rsidRPr="002A167A" w:rsidRDefault="00AF2902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14:paraId="760DB669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14:paraId="760DB673" w14:textId="77777777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14:paraId="760DB66B" w14:textId="77777777"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14:paraId="760DB66C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14:paraId="760DB66D" w14:textId="56FB64BE" w:rsidR="00703596" w:rsidRPr="00B85F80" w:rsidRDefault="006A02C0" w:rsidP="00EA480B">
            <w:pPr>
              <w:spacing w:before="120"/>
              <w:jc w:val="both"/>
              <w:rPr>
                <w:rStyle w:val="a8"/>
              </w:rPr>
            </w:pPr>
            <w:hyperlink r:id="rId11" w:history="1">
              <w:r w:rsidR="00542482">
                <w:rPr>
                  <w:rStyle w:val="a8"/>
                  <w:rFonts w:ascii="Arial" w:hAnsi="Arial" w:cs="Arial"/>
                  <w:sz w:val="20"/>
                  <w:szCs w:val="20"/>
                </w:rPr>
                <w:t>Анкета участника</w:t>
              </w:r>
            </w:hyperlink>
          </w:p>
        </w:tc>
        <w:tc>
          <w:tcPr>
            <w:tcW w:w="549" w:type="dxa"/>
          </w:tcPr>
          <w:p w14:paraId="760DB66E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14:paraId="760DB66F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60DB670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60DB671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14:paraId="760DB672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14:paraId="760DB67A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760DB674" w14:textId="77777777"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14:paraId="760DB675" w14:textId="77777777" w:rsidR="00703596" w:rsidRPr="002A167A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760DB676" w14:textId="5251D76D" w:rsidR="00703596" w:rsidRPr="00B85F80" w:rsidRDefault="006A02C0" w:rsidP="00962F63">
            <w:pPr>
              <w:spacing w:before="120"/>
              <w:jc w:val="both"/>
              <w:rPr>
                <w:rStyle w:val="a8"/>
              </w:rPr>
            </w:pPr>
            <w:hyperlink r:id="rId12" w:history="1">
              <w:r w:rsidR="00542482">
                <w:rPr>
                  <w:rStyle w:val="a8"/>
                  <w:rFonts w:ascii="Arial" w:hAnsi="Arial" w:cs="Arial"/>
                  <w:sz w:val="20"/>
                  <w:szCs w:val="20"/>
                </w:rPr>
                <w:t>Требования к участнику</w:t>
              </w:r>
            </w:hyperlink>
          </w:p>
        </w:tc>
        <w:tc>
          <w:tcPr>
            <w:tcW w:w="549" w:type="dxa"/>
          </w:tcPr>
          <w:p w14:paraId="760DB677" w14:textId="77777777"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60DB678" w14:textId="77777777"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760DB679" w14:textId="77777777"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A167A" w14:paraId="760DB682" w14:textId="77777777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14:paraId="760DB67B" w14:textId="77777777"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760DB67C" w14:textId="13D58862" w:rsidR="00703596" w:rsidRPr="002A167A" w:rsidRDefault="00165D9B" w:rsidP="002A167A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1761A">
              <w:rPr>
                <w:rFonts w:ascii="Arial" w:hAnsi="Arial" w:cs="Arial"/>
                <w:b/>
                <w:sz w:val="22"/>
                <w:szCs w:val="22"/>
              </w:rPr>
              <w:t>(Киев)</w:t>
            </w:r>
          </w:p>
        </w:tc>
        <w:tc>
          <w:tcPr>
            <w:tcW w:w="1701" w:type="dxa"/>
            <w:shd w:val="pct10" w:color="auto" w:fill="auto"/>
          </w:tcPr>
          <w:p w14:paraId="760DB67D" w14:textId="251E8A89" w:rsidR="00703596" w:rsidRPr="00B85F80" w:rsidRDefault="006A02C0" w:rsidP="009A3A5D">
            <w:pPr>
              <w:spacing w:before="120"/>
              <w:jc w:val="both"/>
              <w:rPr>
                <w:rStyle w:val="a8"/>
              </w:rPr>
            </w:pPr>
            <w:hyperlink r:id="rId13" w:history="1">
              <w:r w:rsidR="008A5FAF">
                <w:rPr>
                  <w:rStyle w:val="a8"/>
                  <w:rFonts w:ascii="Arial" w:hAnsi="Arial" w:cs="Arial"/>
                  <w:sz w:val="20"/>
                  <w:szCs w:val="20"/>
                </w:rPr>
                <w:t>Коммерческое предложение</w:t>
              </w:r>
            </w:hyperlink>
          </w:p>
        </w:tc>
        <w:tc>
          <w:tcPr>
            <w:tcW w:w="549" w:type="dxa"/>
          </w:tcPr>
          <w:p w14:paraId="760DB67E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60DB67F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1011" w:type="dxa"/>
          </w:tcPr>
          <w:p w14:paraId="760DB680" w14:textId="77777777" w:rsidR="00703596" w:rsidRPr="002A167A" w:rsidRDefault="00703596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14:paraId="760DB681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61761A" w:rsidRPr="002A167A" w14:paraId="62204BDE" w14:textId="77777777" w:rsidTr="00BF3F06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41D92F7C" w14:textId="1083A349" w:rsidR="0061761A" w:rsidRPr="002A167A" w:rsidRDefault="0061761A" w:rsidP="0061761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43FF6D5B" w14:textId="2A8FA772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Коммерческое предложение </w:t>
            </w:r>
            <w:r>
              <w:rPr>
                <w:rFonts w:ascii="Arial" w:hAnsi="Arial" w:cs="Arial"/>
                <w:b/>
                <w:sz w:val="22"/>
                <w:szCs w:val="22"/>
              </w:rPr>
              <w:t>(Запорожье)</w:t>
            </w:r>
          </w:p>
        </w:tc>
        <w:tc>
          <w:tcPr>
            <w:tcW w:w="1701" w:type="dxa"/>
            <w:shd w:val="pct10" w:color="auto" w:fill="auto"/>
          </w:tcPr>
          <w:p w14:paraId="39131693" w14:textId="4C2F6650" w:rsidR="0061761A" w:rsidRPr="00B85F80" w:rsidRDefault="006A02C0" w:rsidP="0061761A">
            <w:pPr>
              <w:spacing w:before="120"/>
              <w:jc w:val="both"/>
              <w:rPr>
                <w:rStyle w:val="a8"/>
                <w:rFonts w:ascii="Arial" w:hAnsi="Arial" w:cs="Arial"/>
                <w:sz w:val="20"/>
                <w:szCs w:val="20"/>
              </w:rPr>
            </w:pPr>
            <w:hyperlink r:id="rId14" w:history="1">
              <w:r w:rsidR="0061761A">
                <w:rPr>
                  <w:rStyle w:val="a8"/>
                  <w:rFonts w:ascii="Arial" w:hAnsi="Arial" w:cs="Arial"/>
                  <w:sz w:val="20"/>
                  <w:szCs w:val="20"/>
                </w:rPr>
                <w:t>Коммерческое предложение</w:t>
              </w:r>
            </w:hyperlink>
          </w:p>
        </w:tc>
        <w:tc>
          <w:tcPr>
            <w:tcW w:w="549" w:type="dxa"/>
          </w:tcPr>
          <w:p w14:paraId="2C55C910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20F4579" w14:textId="4CEA433B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1011" w:type="dxa"/>
          </w:tcPr>
          <w:p w14:paraId="52221B01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14:paraId="4EE92AEB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61761A" w:rsidRPr="002A167A" w14:paraId="760DB689" w14:textId="77777777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760DB683" w14:textId="77777777" w:rsidR="0061761A" w:rsidRPr="002A167A" w:rsidRDefault="0061761A" w:rsidP="0061761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790" w:type="dxa"/>
          </w:tcPr>
          <w:p w14:paraId="760DB684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14:paraId="760DB685" w14:textId="77777777" w:rsidR="0061761A" w:rsidRPr="00B85F80" w:rsidRDefault="0061761A" w:rsidP="0061761A">
            <w:pPr>
              <w:spacing w:before="120"/>
              <w:jc w:val="both"/>
              <w:rPr>
                <w:rStyle w:val="a8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Согласно п.2.2.</w:t>
            </w:r>
          </w:p>
        </w:tc>
        <w:tc>
          <w:tcPr>
            <w:tcW w:w="549" w:type="dxa"/>
          </w:tcPr>
          <w:p w14:paraId="760DB686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60DB687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60DB688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61761A" w:rsidRPr="00B953D2" w14:paraId="760DB690" w14:textId="77777777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760DB68A" w14:textId="77777777" w:rsidR="0061761A" w:rsidRPr="002A167A" w:rsidRDefault="0061761A" w:rsidP="0061761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790" w:type="dxa"/>
          </w:tcPr>
          <w:p w14:paraId="760DB68B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</w:t>
            </w:r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(для физических лиц –предпринимателей)</w:t>
            </w:r>
          </w:p>
        </w:tc>
        <w:tc>
          <w:tcPr>
            <w:tcW w:w="1701" w:type="dxa"/>
            <w:shd w:val="pct10" w:color="auto" w:fill="auto"/>
          </w:tcPr>
          <w:p w14:paraId="760DB68C" w14:textId="68C5262C" w:rsidR="0061761A" w:rsidRPr="00B85F80" w:rsidRDefault="006A02C0" w:rsidP="0061761A">
            <w:pPr>
              <w:spacing w:before="120"/>
              <w:jc w:val="both"/>
              <w:rPr>
                <w:rStyle w:val="a8"/>
              </w:rPr>
            </w:pPr>
            <w:hyperlink r:id="rId15" w:history="1">
              <w:r w:rsidR="0061761A">
                <w:rPr>
                  <w:rStyle w:val="a8"/>
                  <w:rFonts w:ascii="Arial" w:hAnsi="Arial" w:cs="Arial"/>
                  <w:sz w:val="20"/>
                  <w:szCs w:val="20"/>
                </w:rPr>
                <w:t>Согласие на обработку персональных данных (для ФЛП)</w:t>
              </w:r>
            </w:hyperlink>
          </w:p>
        </w:tc>
        <w:tc>
          <w:tcPr>
            <w:tcW w:w="549" w:type="dxa"/>
          </w:tcPr>
          <w:p w14:paraId="760DB68D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60DB68E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60DB68F" w14:textId="77777777" w:rsidR="0061761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8"/>
    </w:tbl>
    <w:p w14:paraId="760DB69B" w14:textId="01CB88B6" w:rsidR="00D46D1A" w:rsidRPr="00F0591B" w:rsidRDefault="006A02C0" w:rsidP="00086B63">
      <w:pPr>
        <w:spacing w:after="200" w:line="276" w:lineRule="auto"/>
        <w:rPr>
          <w:lang w:val="uk-UA"/>
        </w:rPr>
      </w:pPr>
    </w:p>
    <w:sectPr w:rsidR="00D46D1A" w:rsidRPr="00F0591B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87387" w14:textId="77777777" w:rsidR="006A02C0" w:rsidRDefault="006A02C0" w:rsidP="000B2479">
      <w:r>
        <w:separator/>
      </w:r>
    </w:p>
  </w:endnote>
  <w:endnote w:type="continuationSeparator" w:id="0">
    <w:p w14:paraId="38C7548F" w14:textId="77777777" w:rsidR="006A02C0" w:rsidRDefault="006A02C0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DB6AA" w14:textId="664384DE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7620D6">
      <w:rPr>
        <w:noProof/>
        <w:sz w:val="20"/>
        <w:szCs w:val="20"/>
      </w:rPr>
      <w:t>3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7620D6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DB6C1" w14:textId="5A021E44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7620D6">
      <w:rPr>
        <w:noProof/>
        <w:sz w:val="20"/>
        <w:szCs w:val="20"/>
      </w:rPr>
      <w:t>4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7620D6">
      <w:rPr>
        <w:noProof/>
        <w:sz w:val="20"/>
        <w:szCs w:val="20"/>
      </w:rPr>
      <w:t>4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7E7DB" w14:textId="77777777" w:rsidR="006A02C0" w:rsidRDefault="006A02C0" w:rsidP="000B2479">
      <w:r>
        <w:separator/>
      </w:r>
    </w:p>
  </w:footnote>
  <w:footnote w:type="continuationSeparator" w:id="0">
    <w:p w14:paraId="554F4702" w14:textId="77777777" w:rsidR="006A02C0" w:rsidRDefault="006A02C0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760DB6A4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760DB6A0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760DB6C2" wp14:editId="760DB6C3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60DB6A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760DB6A2" w14:textId="39AC318E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620D6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60DB6A3" w14:textId="7DD44842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620D6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760DB6A8" w14:textId="77777777" w:rsidTr="002A167A">
      <w:trPr>
        <w:cantSplit/>
        <w:trHeight w:val="116"/>
      </w:trPr>
      <w:tc>
        <w:tcPr>
          <w:tcW w:w="2088" w:type="dxa"/>
          <w:vMerge/>
        </w:tcPr>
        <w:p w14:paraId="760DB6A5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60DB6A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60DB6A7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60DB6A9" w14:textId="77777777" w:rsidR="006C0F98" w:rsidRDefault="006A02C0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760DB6B1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760DB6AB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14:paraId="760DB6AC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760DB6C4" wp14:editId="760DB6C5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60DB6AD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60DB6AE" w14:textId="3CA8F90B" w:rsidR="000F5A52" w:rsidRPr="000F5A52" w:rsidRDefault="00086B63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14:paraId="760DB6AF" w14:textId="179BA81B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620D6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60DB6B0" w14:textId="39306868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620D6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760DB6B5" w14:textId="77777777" w:rsidTr="008945EB">
      <w:trPr>
        <w:cantSplit/>
        <w:trHeight w:val="416"/>
      </w:trPr>
      <w:tc>
        <w:tcPr>
          <w:tcW w:w="2088" w:type="dxa"/>
          <w:vMerge/>
        </w:tcPr>
        <w:p w14:paraId="760DB6B2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60DB6B3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60DB6B4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60DB6B6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14:paraId="760DB6BB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760DB6B7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760DB6C6" wp14:editId="760DB6C7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60DB6B8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760DB6B9" w14:textId="0046048B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620D6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60DB6BA" w14:textId="53743B59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620D6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760DB6BF" w14:textId="77777777" w:rsidTr="00E6447D">
      <w:trPr>
        <w:cantSplit/>
        <w:trHeight w:val="116"/>
      </w:trPr>
      <w:tc>
        <w:tcPr>
          <w:tcW w:w="2088" w:type="dxa"/>
          <w:vMerge/>
        </w:tcPr>
        <w:p w14:paraId="760DB6BC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60DB6BD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60DB6BE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60DB6C0" w14:textId="77777777" w:rsidR="006C0F98" w:rsidRDefault="006A02C0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70463"/>
    <w:rsid w:val="00086B63"/>
    <w:rsid w:val="000974C7"/>
    <w:rsid w:val="000B1C55"/>
    <w:rsid w:val="000B2479"/>
    <w:rsid w:val="000C1A9E"/>
    <w:rsid w:val="000F5A52"/>
    <w:rsid w:val="00165D9B"/>
    <w:rsid w:val="00173392"/>
    <w:rsid w:val="0018498F"/>
    <w:rsid w:val="001C098C"/>
    <w:rsid w:val="001D24DB"/>
    <w:rsid w:val="001E367A"/>
    <w:rsid w:val="002163D7"/>
    <w:rsid w:val="0028352E"/>
    <w:rsid w:val="0028402C"/>
    <w:rsid w:val="00290DF3"/>
    <w:rsid w:val="002A167A"/>
    <w:rsid w:val="002A44C2"/>
    <w:rsid w:val="002D5C63"/>
    <w:rsid w:val="00354A44"/>
    <w:rsid w:val="003720A0"/>
    <w:rsid w:val="00381FA0"/>
    <w:rsid w:val="003A1F47"/>
    <w:rsid w:val="003D64F6"/>
    <w:rsid w:val="003E06B2"/>
    <w:rsid w:val="004243A2"/>
    <w:rsid w:val="00434923"/>
    <w:rsid w:val="00462A9D"/>
    <w:rsid w:val="004B3645"/>
    <w:rsid w:val="00542482"/>
    <w:rsid w:val="0054744D"/>
    <w:rsid w:val="005642C1"/>
    <w:rsid w:val="00564AE3"/>
    <w:rsid w:val="00575C24"/>
    <w:rsid w:val="005C1A1D"/>
    <w:rsid w:val="005C5422"/>
    <w:rsid w:val="00601959"/>
    <w:rsid w:val="00614941"/>
    <w:rsid w:val="0061761A"/>
    <w:rsid w:val="0064569D"/>
    <w:rsid w:val="00646EE6"/>
    <w:rsid w:val="006633AD"/>
    <w:rsid w:val="006652C2"/>
    <w:rsid w:val="00680619"/>
    <w:rsid w:val="00686A6E"/>
    <w:rsid w:val="006905CF"/>
    <w:rsid w:val="00693E2E"/>
    <w:rsid w:val="006A02C0"/>
    <w:rsid w:val="006A238E"/>
    <w:rsid w:val="006B022E"/>
    <w:rsid w:val="006D0CA2"/>
    <w:rsid w:val="006E143F"/>
    <w:rsid w:val="00703596"/>
    <w:rsid w:val="0072068F"/>
    <w:rsid w:val="00736A62"/>
    <w:rsid w:val="007442F8"/>
    <w:rsid w:val="00745AD1"/>
    <w:rsid w:val="00746955"/>
    <w:rsid w:val="007620D6"/>
    <w:rsid w:val="00766873"/>
    <w:rsid w:val="0078393D"/>
    <w:rsid w:val="00813BF8"/>
    <w:rsid w:val="00883564"/>
    <w:rsid w:val="008839A8"/>
    <w:rsid w:val="00884389"/>
    <w:rsid w:val="008A5FAF"/>
    <w:rsid w:val="008B2CF7"/>
    <w:rsid w:val="008C1938"/>
    <w:rsid w:val="008E22AC"/>
    <w:rsid w:val="008F1608"/>
    <w:rsid w:val="008F7029"/>
    <w:rsid w:val="00900D50"/>
    <w:rsid w:val="00905A9E"/>
    <w:rsid w:val="00931092"/>
    <w:rsid w:val="009411C5"/>
    <w:rsid w:val="00954448"/>
    <w:rsid w:val="00973D02"/>
    <w:rsid w:val="00982CB8"/>
    <w:rsid w:val="00994320"/>
    <w:rsid w:val="009A3A5D"/>
    <w:rsid w:val="009F15B1"/>
    <w:rsid w:val="00A2779E"/>
    <w:rsid w:val="00A303C1"/>
    <w:rsid w:val="00A31F66"/>
    <w:rsid w:val="00A41CF6"/>
    <w:rsid w:val="00A92A11"/>
    <w:rsid w:val="00AB0607"/>
    <w:rsid w:val="00AD7D2F"/>
    <w:rsid w:val="00AE4B15"/>
    <w:rsid w:val="00AE5171"/>
    <w:rsid w:val="00AF1C72"/>
    <w:rsid w:val="00AF2902"/>
    <w:rsid w:val="00B16A25"/>
    <w:rsid w:val="00B24259"/>
    <w:rsid w:val="00B4592D"/>
    <w:rsid w:val="00B63A23"/>
    <w:rsid w:val="00B85F80"/>
    <w:rsid w:val="00B94C6F"/>
    <w:rsid w:val="00C20306"/>
    <w:rsid w:val="00C31598"/>
    <w:rsid w:val="00C46EF6"/>
    <w:rsid w:val="00C84938"/>
    <w:rsid w:val="00C931A9"/>
    <w:rsid w:val="00C95105"/>
    <w:rsid w:val="00CD2040"/>
    <w:rsid w:val="00D13D13"/>
    <w:rsid w:val="00D47643"/>
    <w:rsid w:val="00D74AC0"/>
    <w:rsid w:val="00D918CE"/>
    <w:rsid w:val="00D966FE"/>
    <w:rsid w:val="00DC2A3F"/>
    <w:rsid w:val="00E02A50"/>
    <w:rsid w:val="00E0734C"/>
    <w:rsid w:val="00E40FBA"/>
    <w:rsid w:val="00E655BC"/>
    <w:rsid w:val="00E8025D"/>
    <w:rsid w:val="00E87EE7"/>
    <w:rsid w:val="00EA480B"/>
    <w:rsid w:val="00EC3EE8"/>
    <w:rsid w:val="00EE736B"/>
    <w:rsid w:val="00F0591B"/>
    <w:rsid w:val="00F56388"/>
    <w:rsid w:val="00F6225A"/>
    <w:rsid w:val="00F9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0DB604"/>
  <w15:docId w15:val="{4E7C4724-F18A-4502-8811-7B091A040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4.%20Kommercheskoe%20predlogenie_KV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3.%20Trebovaniya%20k%20uchastniku.xls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2.%20Info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6.%20FOP%20Uvedomlenie%20+%20zgoda.doc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4.%20Kommercheskoe%20predlogenie_ZP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D0996-F622-4D5A-AA63-4569D4A00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Paseka, Vitaliy</cp:lastModifiedBy>
  <cp:revision>21</cp:revision>
  <dcterms:created xsi:type="dcterms:W3CDTF">2014-07-11T08:15:00Z</dcterms:created>
  <dcterms:modified xsi:type="dcterms:W3CDTF">2019-01-14T13:48:00Z</dcterms:modified>
</cp:coreProperties>
</file>